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536C" w14:textId="77777777" w:rsidR="00D879BC" w:rsidRPr="00D879BC" w:rsidRDefault="00D879BC" w:rsidP="00D879BC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D879BC">
        <w:rPr>
          <w:rFonts w:ascii="Arial" w:hAnsi="Arial" w:cs="Arial"/>
          <w:sz w:val="20"/>
          <w:szCs w:val="20"/>
          <w:lang w:val="mn-MN"/>
        </w:rPr>
        <w:t>ОУУБИС-ийн ерөнхий захирлын 2022 оны 11</w:t>
      </w:r>
    </w:p>
    <w:p w14:paraId="7B3D00F1" w14:textId="77777777" w:rsidR="00D879BC" w:rsidRPr="00D879BC" w:rsidRDefault="00D879BC" w:rsidP="00D879BC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 w:rsidRPr="00D879BC">
        <w:rPr>
          <w:rFonts w:ascii="Arial" w:hAnsi="Arial" w:cs="Arial"/>
          <w:sz w:val="20"/>
          <w:szCs w:val="20"/>
          <w:lang w:val="mn-MN"/>
        </w:rPr>
        <w:t>дүгээр сарын 25-ны өдрийн А/106 тоот</w:t>
      </w:r>
    </w:p>
    <w:p w14:paraId="6E5A0BEB" w14:textId="77777777" w:rsidR="00D879BC" w:rsidRPr="00D879BC" w:rsidRDefault="00D879BC" w:rsidP="00D879BC">
      <w:pPr>
        <w:spacing w:after="0"/>
        <w:jc w:val="right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sz w:val="20"/>
          <w:szCs w:val="20"/>
          <w:lang w:val="mn-MN"/>
        </w:rPr>
        <w:t>тушаалын нэгдүгээр хавсралт</w:t>
      </w:r>
    </w:p>
    <w:p w14:paraId="3B9218CB" w14:textId="77777777" w:rsidR="00D879BC" w:rsidRDefault="00D879BC" w:rsidP="00D879BC">
      <w:pPr>
        <w:jc w:val="center"/>
        <w:rPr>
          <w:rFonts w:ascii="Arial" w:hAnsi="Arial" w:cs="Arial"/>
          <w:lang w:val="mn-MN"/>
        </w:rPr>
      </w:pPr>
    </w:p>
    <w:p w14:paraId="0F8825A5" w14:textId="215B0316" w:rsidR="00D879BC" w:rsidRPr="00D879BC" w:rsidRDefault="00D879BC" w:rsidP="00D879BC">
      <w:pPr>
        <w:spacing w:after="0"/>
        <w:jc w:val="center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ОЛОН УЛСЫН УЛААНБААТАРЫН ИХ СУРГУУЛИЙН НОМЫН САНГИЙН</w:t>
      </w:r>
    </w:p>
    <w:p w14:paraId="7518D460" w14:textId="77777777" w:rsidR="00D879BC" w:rsidRPr="00D879BC" w:rsidRDefault="00D879BC" w:rsidP="00D879BC">
      <w:pPr>
        <w:jc w:val="center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ҮЙЛ АЖИЛЛАГААГ ЗОХИЦУУЛАХ ЖУРАМ</w:t>
      </w:r>
    </w:p>
    <w:p w14:paraId="549851D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Эрхэм зорилго:</w:t>
      </w:r>
    </w:p>
    <w:p w14:paraId="36818DF8" w14:textId="061A9B58" w:rsidR="00D879BC" w:rsidRPr="00D879BC" w:rsidRDefault="00D879BC" w:rsidP="00D879BC">
      <w:pPr>
        <w:ind w:firstLine="720"/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ОУУБИС-ийн номын сан нь тус сургуулийн сургалт, эрдэм шинжилгээний ажилболон мэргэжлийн чиглэлийн дагуу шинжлэх ухааны сургалт, эрдэм шинжилгээний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судалгаа явуулахад шаардлагатай бүтээлээр уншигчдын эрэлт хэрэгцээг бүрэн дүүрэн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хангахуйц сан хөмрөгтэй, уншигчдын бие даан суралцах, мэдлэг боловсролоо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дээшлүүлэх таатай орчинг бий болгоход чиглэсэн үйлчилгээ, орчин үеийн техник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технологи бүхий мэдээллийн төв байхад оршино.</w:t>
      </w:r>
    </w:p>
    <w:p w14:paraId="2330336B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Нэг. Нийтлэг үндэслэл</w:t>
      </w:r>
    </w:p>
    <w:p w14:paraId="0C7ABEF0" w14:textId="4D37FFEB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1.1. Олон улсын Улаанбаатарын Их сургуулийн номын сан нь бүх төрлийн дотоод,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гадаадын ном, хэвлэлийн бүтээгдэхүүнээр номын фондоо баяжуулж, нийт эрдэмтэн багш,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ажилтан, оюутанд (цаашид уншигчид гэнэ) шинжлэх ухааны үндэслэлтэй мэдлэг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эзэмших, боловсролоо дээшлүүлэхэд орчин үеийн шаардлагыг хангасан номын сангаар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үйлчилж, туслах үүрэгтэй үйлчилгээний нэгж байна.</w:t>
      </w:r>
    </w:p>
    <w:p w14:paraId="19EBCD9C" w14:textId="208A30F4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1.2. Номын сан нь Монгол улсын холбогдох хууль тогтоомж, стандарт болон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ОУУБИС-ийн захирлын тушаал, дүрэм, дотоод журам, бусад баримт бичгийг дагаж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мөрдөнө.</w:t>
      </w:r>
    </w:p>
    <w:p w14:paraId="0A931477" w14:textId="1521C35E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1.3. Номын сан нь байгаль, нийгэм, хүмүүнлэгийн ухааны салбаруудад сургалт,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эрдэм шинжилгээ, судалгааны ажил явуулахад шаардлагатай дотоод, гадаадад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хэвлэсэн эрдэм шинжилгээний бүтээл, ном, сонин, сэтгүүл, сурах бичиг, эх зохиол, төрөл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бүрийн лавлагааны болон цахим материал, бусад хэвлэлийн бүтээгдэхүүнээр сан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хөмрөгөө тогтмол баяжуулж, тэдгээрийг сурталчлах, уншигчдын бие даан суралцах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мэдлэг боловсролоо дээшлүүлэхэд чиглэсэн үйл ажиллагааг хүргэх зорилго тавьж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ажиллана.</w:t>
      </w:r>
    </w:p>
    <w:p w14:paraId="4ACB2327" w14:textId="6EE9EEE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1.4. Номын сан нь олон улсын болон дотоодын номын сангуудтай ном, хэвлэл,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мэдээлэл солилцож үйлчилгээний цар хүрээгээ өргөтгөж ажиллана.</w:t>
      </w:r>
    </w:p>
    <w:p w14:paraId="5E88FBF9" w14:textId="7138376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1.5. Номын сан нь сургалт, эрдэм шинжилгээний бүтээлийг зохих стандартын дагуу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хадгалж, арвижуулж байхын зэрэгцээ ном зүй, номын сан судлалын чиглэлээр эрдэм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шинжилгээ, судалгааны ажил хийх, уншигчдад номын сангийн журмын дагуу зөв зохистой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 xml:space="preserve">үйлчлүүлэх, каталог ашиглах, ном захиалах, номын сангийн бусад </w:t>
      </w:r>
      <w:r w:rsidRPr="00D879BC">
        <w:rPr>
          <w:rFonts w:ascii="Arial" w:hAnsi="Arial" w:cs="Arial"/>
          <w:lang w:val="mn-MN"/>
        </w:rPr>
        <w:lastRenderedPageBreak/>
        <w:t>үйлчилгээг хэрхэн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авах талаар оюутнуудад сургалт төлөвлөгөөний дагуу зохион байгуулна.</w:t>
      </w:r>
    </w:p>
    <w:p w14:paraId="11B0E485" w14:textId="2A2780F0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1.6. Номын сангийн өдөр тутмын үйл ажиллагаа, үйлчилгээг энэхүү журмаар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зохицуулна.</w:t>
      </w:r>
    </w:p>
    <w:p w14:paraId="4A3B8D9E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Хоёр. Удирдлага, зохион байгуулалт, хүний нөөц</w:t>
      </w:r>
    </w:p>
    <w:p w14:paraId="7079C10B" w14:textId="2D08E512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2.1. Номын сан нь дараах үндсэн ажилтантай байна. Үүнд: Номын сангийн дарга,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ахлах номын санч, ном зүйч, каталогич, мэдээллийн технологич, программист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компьютерын инженер, номын санч, ном сэргээн засварлагч байна.</w:t>
      </w:r>
    </w:p>
    <w:p w14:paraId="4AEA3243" w14:textId="03ECC290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 Номын сангийн өдөр тутмын үйл ажиллагааг номын сангийн дарга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удирдана.</w:t>
      </w:r>
    </w:p>
    <w:p w14:paraId="67B93758" w14:textId="2DD9767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2.2.1. Номын сангийн даргыг Захиргаа, хүний нөөцийн албанаас сонгон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шалгаруулалт хийж ОУУБИС-ийн захирал томилно.</w:t>
      </w:r>
    </w:p>
    <w:p w14:paraId="0BE97DBD" w14:textId="730892F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2.2.2. Номын сангийн дарга нь магистраас дээш зэрэгтэй байх бөгөөд дараах эрх,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үүрэгтэй байна. Үүнд.</w:t>
      </w:r>
    </w:p>
    <w:p w14:paraId="11566269" w14:textId="0B558E9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2.2.3. Номын сангийн үйл ажиллагааг удирдан зохион байгуулах, номын санг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төлөөлөх.</w:t>
      </w:r>
    </w:p>
    <w:p w14:paraId="318CA2FE" w14:textId="3983185E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2.2.4. Номын сангийн ажилтнуудын ажлын байрны тодорхойлолтыг боловсруулж,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батлуулан мөрдүүлэх.</w:t>
      </w:r>
    </w:p>
    <w:p w14:paraId="1FDC318D" w14:textId="4B8BAD0C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2.2.5. Номын сангийн ажилтны сонгон шалгаруулалтыг Захиргаа, хүний нөөцийн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албатай хамтран зохион байгуулах.</w:t>
      </w:r>
    </w:p>
    <w:p w14:paraId="22A2378B" w14:textId="207F816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2.2.6. Номын сангийн жил бүрийн төсвийг боловсруулах, захиран зарцуулах,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зарцуулалтын тайланг гаргах.</w:t>
      </w:r>
    </w:p>
    <w:p w14:paraId="0D0E9921" w14:textId="5D57420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2.2.7. Номын сангийн хөгжлийн бодлого боловсруулж ажиллах, номын сангийн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 ажиллагааны төлөвлөгөө боловсруулан, хэрэгжилтийг удирдлага, зохион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байгуулалтаар хангах.</w:t>
      </w:r>
    </w:p>
    <w:p w14:paraId="6538CB6E" w14:textId="7FE5D72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2.2.8. Номын сангийн ажилтнуудын ажлын тайланг хэлэлцэн үнэлэлт, дүгнэлт өгч,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багаар ажиллах чадвар, мэдлэгийн түвшин, ажлын ачааллыг тохируулж ОУУБИС-ийн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номын сангийн нэгж дотор сэлгэн ажиллуулах болон шаардлагатай тохиолдолд ажлын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хариуцлага, мэргэжлийн ур чадвар, багаар ажиллах чадвар, уншигчдын санал, гомдлыг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харгалзан албан тушаалын зэрэглэлийг өсгөх, бууруулах саналыг гарган шийдвэрлүүлэх.</w:t>
      </w:r>
    </w:p>
    <w:p w14:paraId="2DC218CF" w14:textId="1F5F7AFF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2.2.9. Номын сангийн төлөвлөгөөний биелэлтийг ОУУБИС-ийн захиргаанд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тайлагнах.</w:t>
      </w:r>
    </w:p>
    <w:p w14:paraId="133F94F3" w14:textId="5518419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2.2.10. Гадаад харилцаа, хамтын ажиллагааг өргөжүүлэн хөгжүүлж, олон улсын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арга хэмжээнд оролцох, хамтран ажиллах, шинэ техник, технологи, дэвшилтэт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туршлагыг судлан нэвтрүүлж номын сангийн үйл ажиллагааг боловсронгуй болгох.</w:t>
      </w:r>
    </w:p>
    <w:p w14:paraId="646C9988" w14:textId="5F26D3C3" w:rsidR="00D879BC" w:rsidRPr="00D879BC" w:rsidRDefault="00D879BC" w:rsidP="00D879BC">
      <w:pPr>
        <w:tabs>
          <w:tab w:val="left" w:pos="8550"/>
        </w:tabs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2.3. Номын сангийн ахлах номын санч, ном зүйч, каталогич, мэдээллийн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технологич, программист- компьютерын инженер, номын санч, ном сэргээн засварлагч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нар нь бакалавр болон түүнээс дээш зэрэгтэй байна.</w:t>
      </w:r>
    </w:p>
    <w:p w14:paraId="0683C7F0" w14:textId="1132BCEC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2.3.1. Ахлах номын санч, ном зүйч, каталогич, мэдээллийн технологич,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программист- компьютерын инженер, номын санч, ном сэргээн засварлагч нар нь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үйлчилгээний ажилтнаас бүрдэх боловч тэдгээрийг номын сангийн ажилтан гэнэ.</w:t>
      </w:r>
    </w:p>
    <w:p w14:paraId="74F4C52F" w14:textId="4CFB780D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2.3.2. Номын сангийн ажилтнуудын орон тоог “Монгол улсын стандарт Номын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сангийн орчин нөхцөл, үйл ажиллагаанд тавих шаардлага”-ын /MNS 5742:2019/ дагуу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үйлчилж байгаа оюутны тоонд харгалзуулан тогтооно.</w:t>
      </w:r>
    </w:p>
    <w:p w14:paraId="60CA0199" w14:textId="185C06B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2.3.3. Номын сангийн ажилтнуудын зайлшгүй гүйцэтгэвэл зохих үүрэгт ажлыг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үнэлэх, дүгнэх, үр дүнг тооцох болон тухайн ажилтан өөрийн албан тушаалд тавигдах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шаардлагыг хэрхэн хангаж байгааг тогтоох зорилгоор 3 жил тутам аттестатчилна.</w:t>
      </w:r>
    </w:p>
    <w:p w14:paraId="7BF86D3D" w14:textId="1CCD698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2.4. Номын сангийн үйл ажиллагаа ба ОУУБИС-ийн сургалт эрдэм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шинжилгээний ажлын холбоог хангах зорилгоор номын сангийн дэргэд зөвлөх үүрэг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бүхий “Номын сангийн зөвлөл” ажиллана.</w:t>
      </w:r>
    </w:p>
    <w:p w14:paraId="4E603ACF" w14:textId="7BE5CE8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2.4.1. Номын сангийн зөвлөлийн бүрэлдэхүүн 5-8 гишүүнээс бүрдэнэ. Үүнд: номын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сангийн төлөөлөл 1-2, бусад алба хэлтэс, тэнхимээс 1-2 гишүүн ажиллана.</w:t>
      </w:r>
    </w:p>
    <w:p w14:paraId="05381E47" w14:textId="2F48E10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2.4.2. Номын сангийн зөвлөлийн гишүүн нь ОУУБИС-д таваас дээш жил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тасралтгүй ажилласан, номын сангийн идэвхтэй уншигч, номын санг хөгжүүлэх чин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хүсэлтэй байна.</w:t>
      </w:r>
    </w:p>
    <w:p w14:paraId="08E8F174" w14:textId="5008B11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2.4.3. “Номын сангийн зөвлөл" нь номын сангийн хөгжилд дэмжлэг үзүүлэн номын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сангийн даргатай хамтран номын сангийн үйл ажиллагааны хэрэгжилт, бүтэц зохион</w:t>
      </w:r>
    </w:p>
    <w:p w14:paraId="3EE3A8A6" w14:textId="57B470D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байгуулалт, үйлчилгээний хүртээмж, ном бүрдүүлэлт, мэдээллийн хангамжийг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сайжруулахтай холбоотой асуудлаар дэмжлэг туслалцаа үзүүлэх, шаардлагатай тоног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төхөөрөмжөөр хангах зэрэг асуудлын талаар санал дүгнэлт гарган, хэрэгжүүлбэл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зохистой асуудлыг ОУУБИС-ийн захиралд танилцуулан шийдвэрлүүлэх эрхтэй байна.</w:t>
      </w:r>
    </w:p>
    <w:p w14:paraId="5D971233" w14:textId="306EAC4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2.4.4. Номын сангийн зөвлөлөөр хэлэлцэх асуудлыг номын сангийн дарга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хариуцан бэлдэж, зарлан хуралдуулна.</w:t>
      </w:r>
    </w:p>
    <w:p w14:paraId="6D9DD607" w14:textId="7A17A754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2.4.5. Номын сангийн зөвлөлийн гишүүдийн ирц 2/3 хувь нь бүрдсэн тохиолдолд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хурлыг хүчинтэйд тооцно.</w:t>
      </w:r>
    </w:p>
    <w:p w14:paraId="5B28A9ED" w14:textId="787B41F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Гурав. Номын сангийн ажилтнуудын чиг, үүрэг</w:t>
      </w:r>
      <w:r>
        <w:rPr>
          <w:rFonts w:ascii="Arial" w:hAnsi="Arial" w:cs="Arial"/>
          <w:lang w:val="mn-MN"/>
        </w:rPr>
        <w:t xml:space="preserve"> </w:t>
      </w:r>
    </w:p>
    <w:p w14:paraId="55809A69" w14:textId="70278E5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3.1. ОУУИС-ийн номын сангийн ажилтан нь сургуультай хөдөлмөрийн гэрээтэй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ажиллах ба Монгол улсын хөдөлмөрийн тухай хууль болон бусад холбогдох хууль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тогтоомж, ОУУБИС-ийн дотоод журмыг чанд мөрдөнө.</w:t>
      </w:r>
    </w:p>
    <w:p w14:paraId="2B804A2E" w14:textId="628590DC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3.2. Номын сангийн ажилтнуудыг ОУУБИС-ийн захирлын тушаалаар томилох ба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чөлөөлнө.</w:t>
      </w:r>
    </w:p>
    <w:p w14:paraId="6F9CA3E8" w14:textId="2E45248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 Номын сангийн дарга нь номын санчдыг нэгдсэн удирдлагаар хангаж дараах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чиг үүргийн дагуу ажиллана. Үүнд:</w:t>
      </w:r>
    </w:p>
    <w:p w14:paraId="01B32D6A" w14:textId="77777777" w:rsid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3.3.1. Номын санг хөгжүүлэх бодлого, төлөвлөгөө боловсруулах</w:t>
      </w:r>
    </w:p>
    <w:p w14:paraId="742FA973" w14:textId="4AD5A8A2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3.3.2. Ажилтан авах, чөлөөлөх асуудлыг сургуулийн захиргаанд уламжлах</w:t>
      </w:r>
    </w:p>
    <w:p w14:paraId="316AB2CA" w14:textId="37976D62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3.3.3. Номын санчдын ажлын байрны тодорхойлолт гаргах, хөдөлмөрийн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гэрээ хийх, номын сангийн ажлыг хүн хүчинд тулгуурлан хуваарилах, ажилтнуудын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ажил дүгнэх</w:t>
      </w:r>
    </w:p>
    <w:p w14:paraId="4066E2EE" w14:textId="64ED3BF5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3.3.4. Номын санчдын мэдлэг, мэргэжлийг дээшлүүлэх талаар санал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дэвшүүлэх</w:t>
      </w:r>
    </w:p>
    <w:p w14:paraId="5489EF47" w14:textId="449F36BF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3.3.5. Номын сангийн үйлчилгээний төрөл зүйлийг тогтоох, журам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боловсруулах</w:t>
      </w:r>
    </w:p>
    <w:p w14:paraId="4AAD6CCE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3.3.6. Номын сангийн соёл олон нийтийн ажлыг удирдан явуулах</w:t>
      </w:r>
    </w:p>
    <w:p w14:paraId="7A33F7E5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3.3.7. Номын захиалгыг хариуцан удирдан явуулах</w:t>
      </w:r>
    </w:p>
    <w:p w14:paraId="182A2B15" w14:textId="55F9296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3.3.8. Номын сангийн эд хөрөнгийн ашиглалт, хамгаалалтыг хянах, гарсан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хохирлыг зохих журмын дагуу барагдуулах</w:t>
      </w:r>
    </w:p>
    <w:p w14:paraId="24C38392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 Ном зүйч номын санч дараах чиг үүргийг гүйцэтгэнэ Үүнд:</w:t>
      </w:r>
    </w:p>
    <w:p w14:paraId="0E341259" w14:textId="1360CD7D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3.4.1. Шинэ ном хүлээж авах, ангилах, нэгдсэн бүртгэл, нэг бүрчилсэн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бүртгэлд болон каталогид оруулах, код наах зэрэг техник ажиллагааг гүйцэтгэх</w:t>
      </w:r>
    </w:p>
    <w:p w14:paraId="7EB09B4C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3.4.2. Электрон каталоги, цаасан катологийг редакторлах</w:t>
      </w:r>
    </w:p>
    <w:p w14:paraId="5842B0F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3.4.3. Ном зүйн мэдээг мэдээллийн самбар болон веб сайтад байршуулах</w:t>
      </w:r>
    </w:p>
    <w:p w14:paraId="118ACA9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3.4.4. Уншигчдад аман ба бичгийн лавлагаа өгөх</w:t>
      </w:r>
    </w:p>
    <w:p w14:paraId="148BEAAA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3.4.5. Номын үзэсгэлэн гаргах, уулзалт зохиох, ном сурталчлах</w:t>
      </w:r>
    </w:p>
    <w:p w14:paraId="56B6386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3.4.6. Үйлчлүүлэгчдийн хэрэгцээнд нийцэх соёлтой шуурхай үйлчлэх</w:t>
      </w:r>
    </w:p>
    <w:p w14:paraId="279D92B1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3.5. Фондын номын санч дараах чиг үүргийг гүйцэтгэнэ Үүнд:</w:t>
      </w:r>
    </w:p>
    <w:p w14:paraId="631165A4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3.5.1 Номын фондын сан хөмрөгийг стандартын дагуу хадгалж хамгаалах</w:t>
      </w:r>
    </w:p>
    <w:p w14:paraId="2D754083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3.5.2. Шинээр ирсэн номуудыг ангиллын дагуу байрлуулах</w:t>
      </w:r>
    </w:p>
    <w:p w14:paraId="4639A223" w14:textId="40AC881F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3.5.3. Уншлагын танхимаас захиалсан номуудыг захиалгын дагуу олгож,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буцаан авах, байрлуулах</w:t>
      </w:r>
    </w:p>
    <w:p w14:paraId="2EEDF9F3" w14:textId="27EE301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3.5.4. Фондын тооллогыг журмын дагуу хийж бүртгэл тооцоог үнэн зөв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хөтлөх</w:t>
      </w:r>
    </w:p>
    <w:p w14:paraId="2BAC9BBB" w14:textId="56A03935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3.5.5. Фондын цэвэрлэгээг тогтмол хийж, фондыг гаднын нөлөөлөл,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бохирдол, мэрэгч амьтан, шавж зэргээс хамгаалах</w:t>
      </w:r>
    </w:p>
    <w:p w14:paraId="665D4742" w14:textId="5FC6C62D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3.5.6. Фондын номыг уншигчдад мэдээлж сурталчлах, номын санчидтай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хамтарч ажиллах</w:t>
      </w:r>
    </w:p>
    <w:p w14:paraId="238394F5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 Ном олгогч дараах чиг үүргийг гүйцэтгэнэ Үүнд:</w:t>
      </w:r>
    </w:p>
    <w:p w14:paraId="459B4842" w14:textId="0C3D34D9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3.6.1. Уншигчдад цагийн хуваарийн дагуу, соёлтой боловсон харилцаж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үйлчилнэ.</w:t>
      </w:r>
    </w:p>
    <w:p w14:paraId="572B621A" w14:textId="47E0590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3.6.2. Уншигчдын захиалсан ном хэвлэлийг ойрын фонд, үндсэн фондоос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шуурхай олгож үйлчилнэ.</w:t>
      </w:r>
    </w:p>
    <w:p w14:paraId="068EAD8D" w14:textId="765239D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3.6.3. Хариуцсан ажлын байрны эд хөрөнгө, ойрын фондын ном, бусад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материалыг хамгаалах</w:t>
      </w:r>
    </w:p>
    <w:p w14:paraId="0CF2E352" w14:textId="521DC595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3.6.4. Уншигчдын мэдээллийн эрэлт хэрэгцээг хангах, чанартай үйлчилгээ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үзүүлэх, ном зүйн мэдээлэл лавлагааг өгч байх</w:t>
      </w:r>
    </w:p>
    <w:p w14:paraId="02716177" w14:textId="21F5F98C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3.6.5. Ном сурталчлах соёл олон нийтийн ажлыг төлөвлөгөөний дагуу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гүйцэтгэх</w:t>
      </w:r>
    </w:p>
    <w:p w14:paraId="1991A53E" w14:textId="0B760860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3.6.6. Хуучирч гэмтсэн ном хэвлэлийг сэлбэн засах, хувилан олшруулах,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нөхөн бүрдүүлж авах, ховор, цөөн хувьтай номыг цахим хэлбэрт оруулах, эх хувийг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хадгалан хамгаалах</w:t>
      </w:r>
    </w:p>
    <w:p w14:paraId="6ADE2530" w14:textId="4D2920E3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3.6.7. Уншигчдын эрэлт хүсэлт, номын сангийн ажил үйлчилгээний талаар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ахлах номын санч, номын сангийн даргад уламжилж байх үүрэгтэй</w:t>
      </w:r>
      <w:r>
        <w:rPr>
          <w:rFonts w:ascii="Arial" w:hAnsi="Arial" w:cs="Arial"/>
          <w:lang w:val="mn-MN"/>
        </w:rPr>
        <w:t>.</w:t>
      </w:r>
    </w:p>
    <w:p w14:paraId="67458C4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 Номын сангийн ажилтны эдлэх эрх</w:t>
      </w:r>
    </w:p>
    <w:p w14:paraId="02FBF019" w14:textId="4205E79F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3.7.1. Ажлын байрны нөхцөлийг сайжруулах, шаардлагатай техник хэрэгсэл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бусад материалаар хангуулах хүсэлт гаргах</w:t>
      </w:r>
    </w:p>
    <w:p w14:paraId="472FAED5" w14:textId="726693BB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3.7.2. Номын сангийн үйл ажиллагааг сайжруулах талаар санал хүсэлт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дэвшүүлэх</w:t>
      </w:r>
    </w:p>
    <w:p w14:paraId="0AAA3771" w14:textId="463ED3E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3.7.3. Номын сангийн дотоод журмыг зөрчсөн уншигчдад шаардлага тавих,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зохих хариуцлагыг тооцох, учирсан хохирлыг барагдуулах</w:t>
      </w:r>
    </w:p>
    <w:p w14:paraId="6C84C8FB" w14:textId="5D015CA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3.7.4. Номын сангийн ажилтнууд дотоод гадаадын улс оронд мэргэжил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боловсролоо дээшлүүлэхэд байгууллагаас тусламж дэмжлэг хүсэх</w:t>
      </w:r>
    </w:p>
    <w:p w14:paraId="40B2FE13" w14:textId="764C938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3.7.5. Номын сангийн ажилтан илүү цагаар ажилласан тохиолдолд оюутны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өвөл, зуны амралтын үеэр нөхөн амарна. Нөхөн амрах боломжгүй тохиолдолд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lastRenderedPageBreak/>
        <w:t>хөдөлмөрийн тухай хууль болон бусад хууль журамд заасны дагуу илүү цагийн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хөлсийг тооцож авах</w:t>
      </w:r>
    </w:p>
    <w:p w14:paraId="3C7D137F" w14:textId="0BD978A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3.7.6. Номын сан нь сар бүрийн сүүлчийн долоо хоногийн баасан гаригт</w:t>
      </w:r>
      <w:r>
        <w:rPr>
          <w:rFonts w:ascii="Arial" w:hAnsi="Arial" w:cs="Arial"/>
          <w:lang w:val="mn-MN"/>
        </w:rPr>
        <w:t xml:space="preserve">  </w:t>
      </w:r>
      <w:r w:rsidRPr="00D879BC">
        <w:rPr>
          <w:rFonts w:ascii="Arial" w:hAnsi="Arial" w:cs="Arial"/>
          <w:lang w:val="mn-MN"/>
        </w:rPr>
        <w:t>дотоод ажлын /сургалт, семинар, хурал, хэлэлцүүлэг, их цэвэрлэгээ/ өдөртэй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байна. Дотоод ажлын өдрийн үйл ажиллагаанд номын сангийн бүх ажилтнууд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хамрагдана.</w:t>
      </w:r>
    </w:p>
    <w:p w14:paraId="2561C41B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Дөрөв . ОУУБИС-ийн номын сангийн үйлчилгээ</w:t>
      </w:r>
    </w:p>
    <w:p w14:paraId="274DBE5D" w14:textId="14DE5AEF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4.1. ОУУБИС-ийн номын сан нь их дээд сургуулийн сургалт, эрдэм шинжилгээ,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судалгааны чиглэлийн дагуу ном хэвлэл, сурах бичиг, цахим ном, сэтгүүл, ном зүйн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лавлагааны материалыг бүрдүүлж, номын фондыг номын сан ном зүйн ангиллаар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ангилан төрөлжүүлж, каталогижуулах, стандартын дагуу зөв зохистой хадгалан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 xml:space="preserve">хамгаалах, сан хөмрөгтөө байгаа материалаар профессор багш, ажилтан, 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суралцагчдад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үйлчилнэ.</w:t>
      </w:r>
    </w:p>
    <w:p w14:paraId="2F8D2509" w14:textId="497869A5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4.2. Номын сан нь уншигчдад ном зүйн мэдээлэл, лавлагаа авахад туслалцаа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үзүүлж, номын сангийн сан хөмрөгийг бүрэн дүүрэн ашиглуулахад номоо сурталчлах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соёл олон нийтийн ажил зохион байгуулах, номын үзэсгэлэн гаргах, цахим ба цаасан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каталоги, ном зүйн бүртгэл хийх зэргээр уншигчдын эрэлт хэрэгцээг бүрэн дүүрэн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хангасан таатай орчин байна.</w:t>
      </w:r>
    </w:p>
    <w:p w14:paraId="414F025C" w14:textId="2ED6E97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4.3. Номын санд компьютер, хэвлэгч, хувилагч, сканер, зургийн аппарат, бар код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уншигч, дохиоллын соронзон хаалга, номын ухаалаг ялтас, тээш хадгалах шүүгээ, камер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болон бусад шаардлагатай техник хэрэгсэл, цахим сүлжээ зэргийг ашиглах боломжоор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хангаж, уншигчдад хөнгөн шуурхай үйлчилнэ.</w:t>
      </w:r>
    </w:p>
    <w:p w14:paraId="7AC4C479" w14:textId="1E67037E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4.4. Профессор багш, ажилтан ажилчид, оюутан суралцагчид нь номын сангийн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үйлчилгээний нэгжүүдэд хандан уншигчийн бүртгэлд орж цахим үнэмлэх авч номын санд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үйлчлүүлэх эрхтэй болно.</w:t>
      </w:r>
    </w:p>
    <w:p w14:paraId="03F5721C" w14:textId="0E7BACF2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4.5. Номын санч нь үйлчилгээний эрх бүхий цахим үнэмлэхтэй уншигчдын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захиалгыг үндэслэн ном, сурах бичиг, гарын авлагыг уншлагын танхим болон гэрээр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олгоно.</w:t>
      </w:r>
    </w:p>
    <w:p w14:paraId="1B230F7A" w14:textId="512C947B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4.6. Багш, ажилтан, докторант, магистрант нарт хоёроос дээш хувьтай номыг 3-5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хоногийн хугацаатай гэрээр олгох ба дараагийн уншигч тухайн номыг захиалаагүй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тохиолдолд хугацааг сунгаж болно.</w:t>
      </w:r>
    </w:p>
    <w:p w14:paraId="7E9A694A" w14:textId="416D3589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4.7. Номын сан нь ном сурах бичгийн хүрэлцээ хангамжийн талаар мэргэжлийн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салбар, тэнхимүүдтэй хамтран судалгаа хийх, захиалга авах, шинээр ном авах, нөхөн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бүрдүүлэх, цахим ном, Е- номын сангаар үйлчлэх ажлыг зохион байгуулна.</w:t>
      </w:r>
    </w:p>
    <w:p w14:paraId="435AF0FB" w14:textId="74844C99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4.8. Сан хөмрөгт нэг хувь байгаа ном, гар бичмэл, доктор болон бакалавр,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магистрын дипломын ажил, тогтмол хэвлэлийг зөвхөн уншлагын танхимд сууж уншина.</w:t>
      </w:r>
    </w:p>
    <w:p w14:paraId="7A37F1FA" w14:textId="52B425B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4.9. Номын сангийн карт оюутны үнэмлэх, иргэний үнэмлэхийг үндэслэн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бакалаврын оюутнуудад тухайн бүтээлийн тооноос хамаараад 1 удаа 3 хүртэлх номыг 3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хүртэлх хоногийн хугацаатай гэрээр олгох ба дараагийн уншигч тухайн номыг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захиалаагүй тохиолдолд хугацааг сунгаж болно.</w:t>
      </w:r>
    </w:p>
    <w:p w14:paraId="2415D045" w14:textId="3B4AEB10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4.10. Номын сан хөмрөгийн тооллогыг зохих журмын дагуу тогтоосон хугацаанд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явуулж, тооллогын акт үйлдэх, тооцоог бодож, дүнг гаргасан тайлангаа Номын сангийн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зөвлөл болон сургуулийн санхүүгийн хэлтэст тайлагнана.</w:t>
      </w:r>
    </w:p>
    <w:p w14:paraId="73E3A0A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 Номын сан нь уншлага, үйлчилгээний дараах ажлыг зохион байгуулна.</w:t>
      </w:r>
    </w:p>
    <w:p w14:paraId="7E984D8F" w14:textId="44288E64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Үүнд: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4.11.1. Уншлагын танхимаар үйлчлэх</w:t>
      </w:r>
    </w:p>
    <w:p w14:paraId="33E46E0C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4.11.2. Гэрээр ном олгох ба танхимаар тогтмол үйлчлэх</w:t>
      </w:r>
    </w:p>
    <w:p w14:paraId="5D5E8904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4.11.3. Гадаад номыг чөлөөт сонголтоор олгох</w:t>
      </w:r>
    </w:p>
    <w:p w14:paraId="0EBB434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4.11.4. Тогтмол хэвлэлээр үйлчлэх</w:t>
      </w:r>
    </w:p>
    <w:p w14:paraId="4111F3E8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4.11.5. Электрон каталоги, цахим номоор үйлчлэх</w:t>
      </w:r>
    </w:p>
    <w:p w14:paraId="68C6ECB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4.11.6. Эрдэм шинжилгээ судалгааны танхимаар үйлчлэх</w:t>
      </w:r>
    </w:p>
    <w:p w14:paraId="3272FAD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4.11.7. Ном зүйн мэдээлэл, лавлагааны үйлчилгээ, цаасан</w:t>
      </w:r>
    </w:p>
    <w:p w14:paraId="000F1C2D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каталоги хийх, ном сурталчлах, үзэсгэлэн гаргах</w:t>
      </w:r>
    </w:p>
    <w:p w14:paraId="5EB891A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4.11.8. Ном сэлбэн засах</w:t>
      </w:r>
    </w:p>
    <w:p w14:paraId="69B9CE46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4.11.9. Ном солилцох</w:t>
      </w:r>
    </w:p>
    <w:p w14:paraId="5CB40B48" w14:textId="4F5C770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4.12. Стандартад нийцэх номын сангийн байр, үйлчилгээнд шаардагдах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зориулалтын техник хэрэгсэл, тоног төхөөрөмж, ном хэвлэл авах зардал төсөв мөнгийг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ОУУБИС-ийн удирдлага хангана.</w:t>
      </w:r>
    </w:p>
    <w:p w14:paraId="5CC9AFFD" w14:textId="526480B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4.13. Номын сан нь жил, улирлаар хийсэн ажлын төлөвлөгөөг батлуулан, хийсэн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ажлаа тогтоосон журмын дагуу захиргааны зөвлөлийн хуралд мэдээлж мөн шууд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харьяалагдах удирдлагад хийсэн ажлын тайлангаа тавьж байна.</w:t>
      </w:r>
    </w:p>
    <w:p w14:paraId="67CA71C3" w14:textId="6DCCC69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4.14.Номын санчдыг давтан сургах, дотоод, гадаадын сургалтад хамруулах,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мэргэжил дээшлүүлэх, туршлага судлахад шаардагдах зардлыг номын сангийн төсөвт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тусгаж байна.</w:t>
      </w:r>
    </w:p>
    <w:p w14:paraId="5C7B40CC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Тав. Уншигчийн эрх, үүрэг</w:t>
      </w:r>
    </w:p>
    <w:p w14:paraId="390EE6B8" w14:textId="2817E05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5.1. Уншигч гэдэгт номын сангийн үйлчилгээ авч буй багш, ажилтан, оюутан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суралцагч. бусад этгээдийг ойлгоно. Уншигч нь номын сангийн үнэмлэхээр үйлчлүүлэх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бөгөөд ОУБИС-ийн багш, оюутны ёс зүйн дүрэм, дотоод журам, номын сангийн журмыг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мөрдөнө.</w:t>
      </w:r>
    </w:p>
    <w:p w14:paraId="0BB5FFA2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5.1.1.Уншигч дараах эрх, үүргийг хэрэгжүүлнэ Үүнд:</w:t>
      </w:r>
    </w:p>
    <w:p w14:paraId="3299E6EC" w14:textId="025694A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5.1.2. Уншигчид нь оюутны үнэмлэх, иргэний үнэмлэхээ номын санчид үзүүлж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номын сангийн программд бүртгүүлж уншигчийн эрхээ нээлгэ. Эрх хаагдсан бол номын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санчид мэдэгдэж ямар шалтгаанаар хаагдсаныг тодруулж дахин үйлчлүүлэх эрхээ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сэргээнэ.</w:t>
      </w:r>
    </w:p>
    <w:p w14:paraId="188B3D88" w14:textId="401F71E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5.1.3. Тус сургуулийн багш, ажилтан, оюутнууд номын сангийн уншигчаар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бүртгүүлэхэд дараах баримтыг бүрдүүлнэ. Үүнд:</w:t>
      </w:r>
    </w:p>
    <w:p w14:paraId="30C453B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• Иргэний болон оюутны үнэмлэх</w:t>
      </w:r>
    </w:p>
    <w:p w14:paraId="76CB5323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• Товч анкет / анкетыг номын санчийн асуулгаар бөглөнө /</w:t>
      </w:r>
    </w:p>
    <w:p w14:paraId="71415B8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• 3х4 хэмжээтэй цээж зураг 1хувь / сүүлийн үеийн зураг /</w:t>
      </w:r>
    </w:p>
    <w:p w14:paraId="73602C04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• Картыг тухайн үеийн ханшаар тогтооно /оюутанд хамаатай/</w:t>
      </w:r>
    </w:p>
    <w:p w14:paraId="5E5824F3" w14:textId="7828BD9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5.1.4. Ая тухтай орчинд номын сангийн үйлчилгээг авах, санал хүсэлтээ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илэрхийлэх</w:t>
      </w:r>
    </w:p>
    <w:p w14:paraId="768E6A05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5.1.5. Номын сангаас зохион байгуулж буй соёл, олон нийтийн арга хэмжээнд</w:t>
      </w:r>
    </w:p>
    <w:p w14:paraId="508649A9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оролцох</w:t>
      </w:r>
    </w:p>
    <w:p w14:paraId="4AC4BE5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5.1.6. Номын сангийн журам, нийтлэг ес зүйг баримтлан үйлчлүүлэх</w:t>
      </w:r>
    </w:p>
    <w:p w14:paraId="78C82484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5.2.1. Уншигчийн дараах үйлдлийг зөрчил гэж үзнэ Үүнд:</w:t>
      </w:r>
    </w:p>
    <w:p w14:paraId="312DCC46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5.2.2. Номын сангаар үйлчлүүлэх цахим үнэмлэхийг бусдад дамжуулах</w:t>
      </w:r>
    </w:p>
    <w:p w14:paraId="450257B2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5.2.3. Ном хэвлэлийн хуудсан дээр тэмдэглэх, нугалах, зурах, урж гэмтээх</w:t>
      </w:r>
    </w:p>
    <w:p w14:paraId="05EB1F56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5.2.4. Номын санчийн зөвшөөрөлгүй ном авч гарах</w:t>
      </w:r>
    </w:p>
    <w:p w14:paraId="281DC74A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5.2.5. Номын хугацаа хэтрүүлэн ашиглах</w:t>
      </w:r>
    </w:p>
    <w:p w14:paraId="19731955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5.2.6. Ном, сурах бичиг, тоног төхөөрөмж, эд хогшлыг эвдэж гэмтээх</w:t>
      </w:r>
    </w:p>
    <w:p w14:paraId="6F9F953D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5.2.7. Гадуур хувцастай орох, утсаар ярих, чанга ярих, тоглох, хүнсний зүйл авч</w:t>
      </w:r>
    </w:p>
    <w:p w14:paraId="582D2A5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орох</w:t>
      </w:r>
    </w:p>
    <w:p w14:paraId="57BD214B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5.2.8. Ажилтан, ажилчидтай зүй бус харьцах, доромжлох</w:t>
      </w:r>
    </w:p>
    <w:p w14:paraId="0DB3191C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 Зөрчлийн шинж, хохирлын хэмжээг харгалзан дараах шийтгэлийг ногдуулна.</w:t>
      </w:r>
    </w:p>
    <w:p w14:paraId="2AD6F900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Үүнд:</w:t>
      </w:r>
    </w:p>
    <w:p w14:paraId="141B46D3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5.3.1. Сануулах</w:t>
      </w:r>
    </w:p>
    <w:p w14:paraId="7578CD9D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5.3.2. 7-60 хүртэлх хоногоор үйлчилгээний эрхийг хаах</w:t>
      </w:r>
    </w:p>
    <w:p w14:paraId="3674EC62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5.3.3. Торгууль ногдуулах</w:t>
      </w:r>
    </w:p>
    <w:p w14:paraId="3083E87C" w14:textId="5828E101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5.3.4. Журамд заасан зөрчлүүдийг удаа дараа зөрчвөл 3-6 хүртэл сарын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хугацаагаар үйлчилгээний эрхийг хаана.</w:t>
      </w:r>
    </w:p>
    <w:p w14:paraId="71743B15" w14:textId="267BDA24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5.3.5. Гэрээр олгосон номыг заасан хугацаанаас хэтрүүлэн ашиглавал хэтэрсэн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хоног тутамд тухайн үеийн ханшаар (ном тус бүр) торгууль ногдуулна.</w:t>
      </w:r>
    </w:p>
    <w:p w14:paraId="71857FB9" w14:textId="5E0736AD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5.3.6. Ном урах, алдаж үрэгдүүлэх тохиолдолд МУ-ын БСШУЯ-ны сайдын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2007.11.8-ны өдрийн 415-р тушаалын 4-р хавсралтаар батлагдсан “Алдагдсан буюу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гэмтээгдсэн ном хэвлэлийг төлүүлэх журам”-ыг мөрдөнө.</w:t>
      </w:r>
    </w:p>
    <w:p w14:paraId="7367D71E" w14:textId="6FD1F6A2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5.3.7. Эрдэм шинжилгээ судалгааны материал, дипломын ажлыг зөвшөөрөгдсөн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танхимд сууж унших буюу хуулбарлах, хувилж авахыг хориглоно</w:t>
      </w:r>
      <w:r>
        <w:rPr>
          <w:rFonts w:ascii="Arial" w:hAnsi="Arial" w:cs="Arial"/>
          <w:lang w:val="mn-MN"/>
        </w:rPr>
        <w:t>.</w:t>
      </w:r>
    </w:p>
    <w:p w14:paraId="355B2DB8" w14:textId="381A9BA6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5.3.8. Уншигч сургуулиас шилжсэн, гарсан, төгссөн, ээлжийн амралт авсан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тохиолдолд номын сантай тооцоо хийж тойрох хуудас зуруулах үүрэгтэй.</w:t>
      </w:r>
    </w:p>
    <w:p w14:paraId="05F5AE4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Зургаа. Уншигчдад ном олгох журам:</w:t>
      </w:r>
    </w:p>
    <w:p w14:paraId="797EE863" w14:textId="24B246A8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6.1. Уншлагын танхимаар болон гэрээр нэг удаа нэг уншигчид 1-3 хүртэл ном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олгоно.</w:t>
      </w:r>
    </w:p>
    <w:p w14:paraId="41DDA071" w14:textId="40986E14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6.2. Тогтмол хэвлэл, дипломын ажлыг зөвхөн танхимаар олгоно. Дипломын ажлыг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номын сангаас авч гарах, хуулбарлахыг хориглоно.</w:t>
      </w:r>
    </w:p>
    <w:p w14:paraId="18125626" w14:textId="1B29C4CA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6.3. Гэрээр ном олгохдоо мэргэжлийн ном сурах бичгийг 1-3 хоног, хичээлээс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гадуур унших номыг 1-5 хоногийн хугацаатай олгоно.</w:t>
      </w:r>
    </w:p>
    <w:p w14:paraId="46098E6E" w14:textId="3F412F4B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6.4. Ховор буюу цөөн хувьтай ном, тухайн цаг үед эрэлт хэрэгцээ их байгаа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мэргэжлийн сурах бичгийг гэрээр олгохгүй.</w:t>
      </w:r>
    </w:p>
    <w:p w14:paraId="77A9F8AF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Долоо. Номын сангийн фонд бүрдүүлэх тухай</w:t>
      </w:r>
    </w:p>
    <w:p w14:paraId="6C79621A" w14:textId="7018F470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7.1. ОУУБИС-ийн номын сангийн фонд нь хөтөлбөр агуулгад нийцсэн үндсэн сурах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бичиг, ном болон сургалт судалгаа эрдэм шинжилгээ, танин мэдэхүйн ном, сурах бичиг,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гарын авлага, түүхийн үнэт ховор ном зохиол, эрдэмтдийн бүтээл, эрдэм шинжилгээний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өгүүлэл, эмхэтгэл, тогтмол хэвлэл, лавлагаа, ном зүйн бүртгэл цахим болон хэвлэмэл бус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материал зэргээс бүрдэнэ.</w:t>
      </w:r>
    </w:p>
    <w:p w14:paraId="30B8CDC2" w14:textId="21800C9C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7.2. Номын сангийн фонд бүрдүүлэлтэд сургалт эрдэм шинжилгээ эрхэлсэн дэд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захирал, Захиргааны алба, Төлөвлөлт дотоод хяналтын алба, Санхүүгийн хэлтэс, Номын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сангийн зөвлөл, номын сангийн дарга нар хамтран хяналт тавина.</w:t>
      </w:r>
    </w:p>
    <w:p w14:paraId="536681C6" w14:textId="218A59EE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7.3. Фонд бүрдүүлэлтийн хэрэгжилтийг номын сангийн дарга, салбар, тэнхимийн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эрхлэгч хамтран зохион байгуулна.</w:t>
      </w:r>
    </w:p>
    <w:p w14:paraId="30F072CB" w14:textId="0AF68694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7.4. Энэхүү журам нь ОУУБИС-ийн суралцагчийн (доктор, бакалавр, магистр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оюутан) төлбөрийн 1.5%- аас доошгүй хөрөнгийг номын сангийн фонд бүрдүүлэлтэд</w:t>
      </w:r>
    </w:p>
    <w:p w14:paraId="137093DD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lastRenderedPageBreak/>
        <w:t>зориулна.</w:t>
      </w:r>
    </w:p>
    <w:p w14:paraId="3CE3EE82" w14:textId="2104B14E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7.5. Сургалтын хөтөлбөрийн дагуу оюутны судалдаг ном, сурах бичиг, гарын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авлагыг судалж буй оюутны тооноос хамаарч 5-10 оюутны дунд 1 ном байхаар тооцон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мэргэжлийн тэнхим номын сантай зөвшилцсөний үндсэн дээр авна.</w:t>
      </w:r>
    </w:p>
    <w:p w14:paraId="7D6E54BE" w14:textId="549D150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7.6. Фонд бүрдүүлэлтийн төсвийн 60%-ийг ном, сурах бичиг, гарын авлага, 20%-ийг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дотоод, гадаад хэвлэлд, 20%-д өөрийн сургуулийн багш нарын бүтээлээс зохиолчийн эрх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худалдан авахад тус тус зарцуулна.</w:t>
      </w:r>
    </w:p>
    <w:p w14:paraId="0CB5F12A" w14:textId="77777777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7.7. Цахим бүтээлийн бүрдүүлэлт хийхэд дараах заалтыг баримтална Үүнд:</w:t>
      </w:r>
    </w:p>
    <w:p w14:paraId="497B8F0C" w14:textId="69A16E62" w:rsidR="00D879BC" w:rsidRPr="00D879BC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7.7.1. Профессор багш, хувь хүмүүсээс сургалтын хөтөлбөрт нийцсэн, зайлшгүй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бүрдүүлэх шаардлагатай цахим бүтээлийн бүрдүүлэлтийг хийхэд мэргэжлийн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профессор багш нарын саналыг үндэслэн бүрэлдэхүүн сургуулийн захирал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баталгаажуулан, номын сангийн дарга хянаж цахим фонд бүрдүүлнэ.</w:t>
      </w:r>
    </w:p>
    <w:p w14:paraId="252AC80D" w14:textId="3F40CBFC" w:rsidR="00DD4A13" w:rsidRDefault="00D879BC" w:rsidP="00D879BC">
      <w:pPr>
        <w:jc w:val="both"/>
        <w:rPr>
          <w:rFonts w:ascii="Arial" w:hAnsi="Arial" w:cs="Arial"/>
          <w:lang w:val="mn-MN"/>
        </w:rPr>
      </w:pPr>
      <w:r w:rsidRPr="00D879BC">
        <w:rPr>
          <w:rFonts w:ascii="Arial" w:hAnsi="Arial" w:cs="Arial"/>
          <w:lang w:val="mn-MN"/>
        </w:rPr>
        <w:t>7.7.2. Профессор, багш, судлаачид зохиогчийн эрхээ ОУУБИС-ийн оюуны өмч</w:t>
      </w:r>
      <w:r>
        <w:rPr>
          <w:rFonts w:ascii="Arial" w:hAnsi="Arial" w:cs="Arial"/>
          <w:lang w:val="mn-MN"/>
        </w:rPr>
        <w:t xml:space="preserve"> </w:t>
      </w:r>
      <w:r w:rsidRPr="00D879BC">
        <w:rPr>
          <w:rFonts w:ascii="Arial" w:hAnsi="Arial" w:cs="Arial"/>
          <w:lang w:val="mn-MN"/>
        </w:rPr>
        <w:t>болгох асуудлыг 2 талын гэрээгээр зохицуулна.</w:t>
      </w:r>
    </w:p>
    <w:p w14:paraId="08C4DCA3" w14:textId="5EC6B83E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7.7.3. Бүрэлдэхүүн сургуулийн захирал нь тухайн хичээлийн жилийн сургалтын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хөтөлбөрийн дагуу болон суралцагчийн бие даан суралцахад зайлшгүй шаардлагатай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ном, сурах бичиг, гарын авлагын судалгааг гаргаж, номын санд тогтмол өгч байна.</w:t>
      </w:r>
    </w:p>
    <w:p w14:paraId="55610AFE" w14:textId="2422A489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7.7.4. Номын сангийн системд цахим материалыг хэвлэж, олшруулах боломжгүй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хэлбэрээр байршуулж уншигчдад ашиглуулна.</w:t>
      </w:r>
    </w:p>
    <w:p w14:paraId="5FD79AD1" w14:textId="5A3DEBA5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7.7.5. Сургалтын төлөвлөгөөнд орсон хөтөлбөрт хамааралтай ном, сурах бичгийг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хэвлэсэн оноос хамааран хэвлэмэл хэлбэрээр номын фонд баяжуулах жилийн төсвийн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30%-тай тэнцэх үнийн дүнгээр цахим ном авч цахим фондыг баяжуулна.</w:t>
      </w:r>
    </w:p>
    <w:p w14:paraId="15FCE10C" w14:textId="02ABE2E5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7.7.6. Сургуулиас гаргаж байгаа Эрдэм шинжилгээний бичиг, сэтгүүл түүнтэй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дүйцэхүйц бүтээлийг хэвлэмэл болон цахим хэлбэрээр сургуулийн эрдэм шинжилгээ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багш хөгжлийн алба номын санд заавал хүлээлгэн өгдөг байна.</w:t>
      </w:r>
    </w:p>
    <w:p w14:paraId="00B69F25" w14:textId="1402C07F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7.7.7. ОУУБИС-ийн төгсөгчид нь бакалавр, магистр, докторын зэрэг горилсон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бүтээлүүдээ тогтоогдсон стандартын дагуу хэвлэн өгөхөөс гадна цахим хувилбарыг СD-д хуулан номын санд хүлээлгэн өгнө.</w:t>
      </w:r>
    </w:p>
    <w:p w14:paraId="121D7D0C" w14:textId="546D61E3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7.7.8. Гадаад, дотоодын их сургууль, байгууллага, хэвлэлийн газар, хувь хүнээс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хандивласан ном сурах бичгийг батлагдсан журмын дагуу үнэлэн номын сангийн бүртгэлд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авна.</w:t>
      </w:r>
    </w:p>
    <w:p w14:paraId="429C7801" w14:textId="4E4750D2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lastRenderedPageBreak/>
        <w:t>7.7.9. Номын санд шинээр ирсэн номыг 14 хоногийн дотор зохих журмын дагуу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ангилан дансалж, номын сангийн үндсэн хөрөнгөнд бүртгэн авч, цахим каталогт оруулан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үйлчилгээнд гаргана.</w:t>
      </w:r>
    </w:p>
    <w:p w14:paraId="369BD06D" w14:textId="5DB277A3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7.7.10. Шинэ номын мэдээ, мэдээллийг вэб хуудсаар дамжуулан уншигчдын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хүртээл болгоно.</w:t>
      </w:r>
    </w:p>
    <w:p w14:paraId="689C68F5" w14:textId="1089E00D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7.7.11. Тэнхим нь мэргэжлийн суурь болон мэргэшүүлэх хичээлд судлах сургалтын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төлөвлөгөөнд тусгагдсан, оюутны бие даан суралцахад шаардлагатай ном, сурах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бичгийн жагсаалтыг гарган номын санд албан ёсоор захиалга өгнө.</w:t>
      </w:r>
    </w:p>
    <w:p w14:paraId="53736A27" w14:textId="77777777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Найм. Номын сангийн ном, хэвлэлийг нөхөн төлүүлэх, дахин үнэлэх</w:t>
      </w:r>
    </w:p>
    <w:p w14:paraId="06AE5337" w14:textId="05C50082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8.1. Ном гэмтээх, алдаж үрэгдүүлсэн тохиолдолд боловсролын асуудал эрхэлсэн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төрийн захиргааны төв байгууллагаас батлагдсан журмын дагуу нөхөн төлбөр оногдуулна.</w:t>
      </w:r>
    </w:p>
    <w:p w14:paraId="6C611547" w14:textId="374DAA90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8.2. Ном, хэвлэлийн нөхөн төлүүлэх үйл ажиллагааны хэрэгжилтэд номын сангийн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дарга, ахлах номын санч, нягтлан бодогч нар хяналт тавьж ажиллана.</w:t>
      </w:r>
    </w:p>
    <w:p w14:paraId="09F9083C" w14:textId="6489DB5D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8.3. Номын санч, уншигчийн үрэгдүүлсэн ном, материалд зах зээлийн үнэлгээ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тогтоогоогүй тохиолдолд дахин үнэлэх комиссын шийдвэрээр үнэлгээ тогтоож, хохирлыг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уг шийдвэрийн дагуу гүйцэтгэнэ.</w:t>
      </w:r>
    </w:p>
    <w:p w14:paraId="31BDA975" w14:textId="77777777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8.4. Дахин үнэлэх комиссын бүрэлдэхүүнийг захирлын тушаалаар батална.</w:t>
      </w:r>
    </w:p>
    <w:p w14:paraId="227DEB38" w14:textId="396ACDBC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8.5. Ном, сурах бичиг, хэвлэл, CD, аудио, хуурцаг хэвлэмэл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 xml:space="preserve">материалыг үрэгдvvлсэн, </w:t>
      </w:r>
      <w:r>
        <w:rPr>
          <w:rFonts w:ascii="Arial" w:hAnsi="Arial" w:cs="Arial"/>
          <w:lang w:val="mn-MN"/>
        </w:rPr>
        <w:t xml:space="preserve"> и</w:t>
      </w:r>
      <w:r w:rsidRPr="00867923">
        <w:rPr>
          <w:rFonts w:ascii="Arial" w:hAnsi="Arial" w:cs="Arial"/>
          <w:lang w:val="mn-MN"/>
        </w:rPr>
        <w:t>хээр гэмтээсэн дараах тохиолдолд</w:t>
      </w:r>
    </w:p>
    <w:p w14:paraId="53B595C4" w14:textId="77777777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8.5.1. Ном хэвлэлийн 5-аас дээш хуудас урагдаж гэмтсэн</w:t>
      </w:r>
    </w:p>
    <w:p w14:paraId="783F528C" w14:textId="77777777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8.5.2. Хавтас нь салж ашиглах боломжгүй болсон</w:t>
      </w:r>
    </w:p>
    <w:p w14:paraId="304EB69A" w14:textId="77777777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8.5.3. Номын хуудас дээр зурж тэмдэглэсэн</w:t>
      </w:r>
    </w:p>
    <w:p w14:paraId="56C00198" w14:textId="77777777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8.5.4. Зураг, схем, диаграммыг тастаж авсан</w:t>
      </w:r>
    </w:p>
    <w:p w14:paraId="2F79C635" w14:textId="4542E2B2" w:rsid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8.5.5. CD, аудио, видео хуурцгийг дахин ашиглах боломжгvй болгон гэмтээсэн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тохиолдол тус бүр ижил хувь (зохиогч, хэвлэсэн он нь тохирсон) буюу дараагийн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онуудад хэвлэгдсэн аль нэг хувиар нөхөн төлж хохирлыг барагдуулна.</w:t>
      </w:r>
    </w:p>
    <w:p w14:paraId="69DD6BFF" w14:textId="2A81B650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8.6. Номын ижил хувь олдоогvй буюу хэрэглэгчийн авч ирсэн ном зохих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шаардлагыг хангаагvй тохиолдолд номын сангийн фонд бvрдvvлэлтэнд төлбөрт авах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шаардлагатай номын жагсаалтыг vндэслэн 1 номыг хоёр ширхэг номоор нөхөн төлж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болно. Номын төлбөрт авч болох номын жагсаалтыг жил бүр номын сангаас шинэчлэн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гаргана.</w:t>
      </w:r>
    </w:p>
    <w:p w14:paraId="7F0EB407" w14:textId="0E4F0931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lastRenderedPageBreak/>
        <w:t>8.7. Номын төлбөрт хуулбарласан ном хэвлэл, бичлэгийн стандарт хангаагvй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CD, аудио, видео хуурцаг, хэвлэмэл материалыг авахгvй.</w:t>
      </w:r>
    </w:p>
    <w:p w14:paraId="61018F5A" w14:textId="4703AD7C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8.9. Номын тооллогоор номын санчаас дутсан ном материалын төлбөрийг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барагдуулахдаа алдсан номын ижил хувийг авах эсвэл уг номын агуулга, vнийг харгалзан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vзэж тvvнтэй дvйцэхvйц 1 ширхэг номыг авч болно.</w:t>
      </w:r>
    </w:p>
    <w:p w14:paraId="4C8FB9C4" w14:textId="1E6471F5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8.10.Тооллогоор номын санчдаас дутагдсан ном, материалын төлбөрийг мөнгөн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хэлбэрээр барагдуулах тохиолдолд тэдгээрийн үнийн дүнгийн 15%-ийг номын эрсдэлд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тооцож төлбөрөөс хорогдуулж болох боловч цөөн хувьтай ховор ном болон үндсэн сурах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бичгүүдэд хамаарахгүй.</w:t>
      </w:r>
    </w:p>
    <w:p w14:paraId="2BBB8B92" w14:textId="49F8DE92" w:rsidR="00867923" w:rsidRP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8.11.Номын сангаас дахин хэвлэгдсэн, ашиглах боломжгүй, урагдаж гэмтэж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сэргээн засварлах боломжгүй болсон, ашиглалт багатай ном, сүүлийн 3 жилээс илүү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хадгалсан сониныг акт үйлдэж номыг фондоос хасан устгалд оруулж байна.</w:t>
      </w:r>
    </w:p>
    <w:p w14:paraId="34506278" w14:textId="2D525D32" w:rsidR="00867923" w:rsidRDefault="00867923" w:rsidP="00867923">
      <w:pPr>
        <w:jc w:val="both"/>
        <w:rPr>
          <w:rFonts w:ascii="Arial" w:hAnsi="Arial" w:cs="Arial"/>
          <w:lang w:val="mn-MN"/>
        </w:rPr>
      </w:pPr>
      <w:r w:rsidRPr="00867923">
        <w:rPr>
          <w:rFonts w:ascii="Arial" w:hAnsi="Arial" w:cs="Arial"/>
          <w:lang w:val="mn-MN"/>
        </w:rPr>
        <w:t>8.12. Номын сангаас акталсан номд санхүүгийн алба хяналт тавьж, санхүүгийн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хөрөнгийн тайлан тооцооноос хасаж, номын сан нь нэгдсэн болон нэг бүрчилсэн</w:t>
      </w:r>
      <w:r>
        <w:rPr>
          <w:rFonts w:ascii="Arial" w:hAnsi="Arial" w:cs="Arial"/>
          <w:lang w:val="mn-MN"/>
        </w:rPr>
        <w:t xml:space="preserve"> </w:t>
      </w:r>
      <w:r w:rsidRPr="00867923">
        <w:rPr>
          <w:rFonts w:ascii="Arial" w:hAnsi="Arial" w:cs="Arial"/>
          <w:lang w:val="mn-MN"/>
        </w:rPr>
        <w:t>бүртгэлээс хасаж улмаар ОУУБИС-ийн захирлын тушаалаар акт үйлдэнэ.</w:t>
      </w:r>
    </w:p>
    <w:p w14:paraId="392EEA94" w14:textId="77777777" w:rsidR="00867923" w:rsidRDefault="00867923" w:rsidP="00867923">
      <w:pPr>
        <w:jc w:val="both"/>
        <w:rPr>
          <w:rFonts w:ascii="Arial" w:hAnsi="Arial" w:cs="Arial"/>
          <w:lang w:val="mn-MN"/>
        </w:rPr>
      </w:pPr>
    </w:p>
    <w:p w14:paraId="4565F4AD" w14:textId="77777777" w:rsidR="00867923" w:rsidRPr="00D879BC" w:rsidRDefault="00867923" w:rsidP="00867923">
      <w:pPr>
        <w:jc w:val="both"/>
        <w:rPr>
          <w:rFonts w:ascii="Arial" w:hAnsi="Arial" w:cs="Arial"/>
          <w:lang w:val="mn-MN"/>
        </w:rPr>
      </w:pPr>
    </w:p>
    <w:sectPr w:rsidR="00867923" w:rsidRPr="00D87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ED"/>
    <w:rsid w:val="003A1AE7"/>
    <w:rsid w:val="004818ED"/>
    <w:rsid w:val="00760DF6"/>
    <w:rsid w:val="00867923"/>
    <w:rsid w:val="00CF2081"/>
    <w:rsid w:val="00D879BC"/>
    <w:rsid w:val="00DD4A13"/>
    <w:rsid w:val="00E90C1C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C108"/>
  <w15:chartTrackingRefBased/>
  <w15:docId w15:val="{D702023A-13F5-4332-BE8C-3EFED70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8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8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8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8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2025-09-19T02:21:00Z</dcterms:created>
  <dcterms:modified xsi:type="dcterms:W3CDTF">2025-09-19T02:35:00Z</dcterms:modified>
</cp:coreProperties>
</file>